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6" w:type="dxa"/>
        <w:tblLook w:val="04A0" w:firstRow="1" w:lastRow="0" w:firstColumn="1" w:lastColumn="0" w:noHBand="0" w:noVBand="1"/>
      </w:tblPr>
      <w:tblGrid>
        <w:gridCol w:w="938"/>
        <w:gridCol w:w="2235"/>
        <w:gridCol w:w="1962"/>
        <w:gridCol w:w="1344"/>
        <w:gridCol w:w="147"/>
        <w:gridCol w:w="1764"/>
        <w:gridCol w:w="1347"/>
        <w:gridCol w:w="1791"/>
        <w:gridCol w:w="1381"/>
        <w:gridCol w:w="1877"/>
      </w:tblGrid>
      <w:tr w:rsidR="00883CC0" w:rsidRPr="00883CC0" w14:paraId="6B6ED639" w14:textId="77777777" w:rsidTr="00B03B82">
        <w:trPr>
          <w:trHeight w:val="300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F734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87E5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155C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5AF8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944B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4BD90" w14:textId="77777777" w:rsidR="00883CC0" w:rsidRPr="00883CC0" w:rsidRDefault="00883CC0" w:rsidP="00883CC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83CC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91F9E" w14:textId="29E8081F" w:rsidR="00883CC0" w:rsidRPr="00352981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6B6E4B"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C16E8"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352981"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52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ояснительной записке</w:t>
            </w:r>
          </w:p>
        </w:tc>
      </w:tr>
      <w:tr w:rsidR="00883CC0" w:rsidRPr="00883CC0" w14:paraId="6D3F11BE" w14:textId="77777777" w:rsidTr="00B03B82">
        <w:trPr>
          <w:trHeight w:val="25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4325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8E6C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B6FA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6479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2CA7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F370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0D153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3B7C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F82F" w14:textId="77777777" w:rsidR="00883CC0" w:rsidRPr="00352981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CC0" w:rsidRPr="00883CC0" w14:paraId="34795EAA" w14:textId="77777777" w:rsidTr="00B03B82">
        <w:trPr>
          <w:trHeight w:val="25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88ACE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C027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5E4E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8A69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C133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A04F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EE48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3C76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61E4" w14:textId="77777777" w:rsidR="00883CC0" w:rsidRPr="00883CC0" w:rsidRDefault="00883CC0" w:rsidP="00883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CC0" w:rsidRPr="00883CC0" w14:paraId="188B6ED3" w14:textId="77777777" w:rsidTr="00B03B82">
        <w:trPr>
          <w:trHeight w:val="1189"/>
        </w:trPr>
        <w:tc>
          <w:tcPr>
            <w:tcW w:w="147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17CBF" w14:textId="0A75B937" w:rsidR="00883CC0" w:rsidRPr="00883CC0" w:rsidRDefault="00883CC0" w:rsidP="0088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3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бюджетам территориальных фондо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83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обязательного медицинского страхования                                                                                                                                                                                            прогноз на 2026 год и на плановый период 2027-2028 годов</w:t>
            </w:r>
          </w:p>
        </w:tc>
      </w:tr>
      <w:tr w:rsidR="00200141" w:rsidRPr="00883CC0" w14:paraId="1B97BCBB" w14:textId="77777777" w:rsidTr="00B03B82">
        <w:trPr>
          <w:trHeight w:val="263"/>
        </w:trPr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5A69" w14:textId="54DCA63B" w:rsidR="00200141" w:rsidRPr="00883CC0" w:rsidRDefault="00200141" w:rsidP="0020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8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обязательного медицинского страхования (возмещение другим территориальным фондам затрат за медицинскую помощь, оказанную лицам, застрахованным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Брянской области)  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4C1A" w14:textId="17EC8EE6" w:rsidR="00200141" w:rsidRPr="00883CC0" w:rsidRDefault="00200141" w:rsidP="0020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C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ожидаемого исполнения расходов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83C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624B" w14:textId="77777777" w:rsidR="00200141" w:rsidRPr="00200141" w:rsidRDefault="00200141" w:rsidP="0020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 xml:space="preserve">Темп роста </w:t>
            </w:r>
            <w:proofErr w:type="spellStart"/>
            <w:r w:rsidRPr="00200141">
              <w:rPr>
                <w:rFonts w:ascii="Times New Roman" w:hAnsi="Times New Roman" w:cs="Times New Roman"/>
              </w:rPr>
              <w:t>подушевого</w:t>
            </w:r>
            <w:proofErr w:type="spellEnd"/>
            <w:r w:rsidRPr="00200141">
              <w:rPr>
                <w:rFonts w:ascii="Times New Roman" w:hAnsi="Times New Roman" w:cs="Times New Roman"/>
              </w:rPr>
              <w:t xml:space="preserve"> норматива</w:t>
            </w:r>
          </w:p>
          <w:p w14:paraId="7DA8791A" w14:textId="1EFF6188" w:rsidR="00200141" w:rsidRPr="00200141" w:rsidRDefault="00200141" w:rsidP="00200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DDB8" w14:textId="228ECB63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BEAD" w14:textId="05AB7DA2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200141" w:rsidRPr="00883CC0" w14:paraId="29215226" w14:textId="77777777" w:rsidTr="00B03B82">
        <w:trPr>
          <w:trHeight w:val="510"/>
        </w:trPr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0928" w14:textId="77777777" w:rsidR="00200141" w:rsidRPr="00883CC0" w:rsidRDefault="00200141" w:rsidP="00200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1859" w14:textId="77777777" w:rsidR="00200141" w:rsidRPr="00883CC0" w:rsidRDefault="00200141" w:rsidP="00200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FFDA" w14:textId="77777777" w:rsidR="00200141" w:rsidRPr="00200141" w:rsidRDefault="00200141" w:rsidP="00200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08DE" w14:textId="77777777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E8BD" w14:textId="2A3E5418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 xml:space="preserve">Темп роста </w:t>
            </w:r>
            <w:proofErr w:type="spellStart"/>
            <w:r w:rsidRPr="00200141">
              <w:rPr>
                <w:rFonts w:ascii="Times New Roman" w:hAnsi="Times New Roman" w:cs="Times New Roman"/>
              </w:rPr>
              <w:t>подушевого</w:t>
            </w:r>
            <w:proofErr w:type="spellEnd"/>
            <w:r w:rsidRPr="00200141">
              <w:rPr>
                <w:rFonts w:ascii="Times New Roman" w:hAnsi="Times New Roman" w:cs="Times New Roman"/>
              </w:rPr>
              <w:t xml:space="preserve"> норматива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8E6C" w14:textId="37587309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B781" w14:textId="156D60A7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 xml:space="preserve">Темп роста </w:t>
            </w:r>
            <w:proofErr w:type="spellStart"/>
            <w:r w:rsidRPr="00200141">
              <w:rPr>
                <w:rFonts w:ascii="Times New Roman" w:hAnsi="Times New Roman" w:cs="Times New Roman"/>
              </w:rPr>
              <w:t>подушевого</w:t>
            </w:r>
            <w:proofErr w:type="spellEnd"/>
            <w:r w:rsidRPr="00200141">
              <w:rPr>
                <w:rFonts w:ascii="Times New Roman" w:hAnsi="Times New Roman" w:cs="Times New Roman"/>
              </w:rPr>
              <w:t xml:space="preserve"> норматива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836B" w14:textId="47454B08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0141">
              <w:rPr>
                <w:rFonts w:ascii="Times New Roman" w:hAnsi="Times New Roman" w:cs="Times New Roman"/>
              </w:rPr>
              <w:t>2028 год</w:t>
            </w:r>
          </w:p>
        </w:tc>
      </w:tr>
      <w:tr w:rsidR="00200141" w:rsidRPr="00883CC0" w14:paraId="32CBD7AF" w14:textId="77777777" w:rsidTr="00B03B82">
        <w:trPr>
          <w:trHeight w:val="2835"/>
        </w:trPr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5112" w14:textId="77777777" w:rsidR="00200141" w:rsidRPr="00883CC0" w:rsidRDefault="00200141" w:rsidP="00200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1481" w14:textId="77777777" w:rsidR="00200141" w:rsidRPr="00883CC0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1 106 378 380,0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12B" w14:textId="5AE4B507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9354" w14:textId="4128FB9E" w:rsidR="00200141" w:rsidRPr="00200141" w:rsidRDefault="00200141" w:rsidP="00B03B82">
            <w:pPr>
              <w:spacing w:after="0" w:line="240" w:lineRule="auto"/>
              <w:ind w:left="-105"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1 202 633 299,1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B5CA" w14:textId="12E3F3B5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C9AB" w14:textId="4D90C2FE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1 298 843 963,0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834E" w14:textId="124ABA63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2D89" w14:textId="59C8A055" w:rsidR="00200141" w:rsidRPr="00200141" w:rsidRDefault="00200141" w:rsidP="00B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41">
              <w:rPr>
                <w:rFonts w:ascii="Times New Roman" w:hAnsi="Times New Roman" w:cs="Times New Roman"/>
                <w:sz w:val="24"/>
                <w:szCs w:val="24"/>
              </w:rPr>
              <w:t>1 393 659 572,3</w:t>
            </w:r>
          </w:p>
        </w:tc>
      </w:tr>
    </w:tbl>
    <w:p w14:paraId="7B51A41D" w14:textId="77777777" w:rsidR="006304C1" w:rsidRDefault="00B03B82"/>
    <w:sectPr w:rsidR="006304C1" w:rsidSect="00841AD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82"/>
    <w:rsid w:val="000C16E8"/>
    <w:rsid w:val="00117682"/>
    <w:rsid w:val="001668C5"/>
    <w:rsid w:val="00200141"/>
    <w:rsid w:val="00273ADB"/>
    <w:rsid w:val="00352981"/>
    <w:rsid w:val="0043130F"/>
    <w:rsid w:val="005E2DAC"/>
    <w:rsid w:val="00640903"/>
    <w:rsid w:val="006B699E"/>
    <w:rsid w:val="006B6E4B"/>
    <w:rsid w:val="00841AD7"/>
    <w:rsid w:val="00883CC0"/>
    <w:rsid w:val="00B0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1F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Варульникова С.</cp:lastModifiedBy>
  <cp:revision>12</cp:revision>
  <dcterms:created xsi:type="dcterms:W3CDTF">2024-10-07T07:10:00Z</dcterms:created>
  <dcterms:modified xsi:type="dcterms:W3CDTF">2025-10-31T07:13:00Z</dcterms:modified>
</cp:coreProperties>
</file>